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283" w:rsidRDefault="00121283" w:rsidP="00856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C05548" w:rsidRDefault="00C05548" w:rsidP="00856D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 города Твери</w:t>
      </w:r>
    </w:p>
    <w:p w:rsidR="00C05548" w:rsidRDefault="00C05548" w:rsidP="00856D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42600B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2600B">
        <w:rPr>
          <w:rFonts w:ascii="Times New Roman" w:hAnsi="Times New Roman" w:cs="Times New Roman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2015  №</w:t>
      </w:r>
      <w:r w:rsidR="0042600B">
        <w:rPr>
          <w:rFonts w:ascii="Times New Roman" w:hAnsi="Times New Roman" w:cs="Times New Roman"/>
          <w:sz w:val="28"/>
          <w:szCs w:val="28"/>
        </w:rPr>
        <w:t xml:space="preserve"> 632</w:t>
      </w:r>
      <w:bookmarkStart w:id="0" w:name="_GoBack"/>
      <w:bookmarkEnd w:id="0"/>
    </w:p>
    <w:p w:rsidR="00C05548" w:rsidRDefault="00C05548" w:rsidP="00856D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№ 2</w:t>
      </w: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 города Твери</w:t>
      </w: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23 августа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2011 г</w:t>
        </w:r>
      </w:smartTag>
      <w:r>
        <w:rPr>
          <w:rFonts w:ascii="Times New Roman" w:hAnsi="Times New Roman" w:cs="Times New Roman"/>
          <w:sz w:val="28"/>
          <w:szCs w:val="28"/>
        </w:rPr>
        <w:t>. № 1497</w:t>
      </w: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специальных мест на территории города Твери,</w:t>
      </w: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могут оказываться услуги по катанию на лошадях (пони), иных верховых животных, на гужевых повозках, с описанием маршрутов</w:t>
      </w:r>
    </w:p>
    <w:p w:rsidR="00C05548" w:rsidRDefault="00C05548" w:rsidP="00856D4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Центральный район, улица Дарвина 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около </w:t>
      </w:r>
      <w:smartTag w:uri="urn:schemas-microsoft-com:office:smarttags" w:element="metricconverter">
        <w:smartTagPr>
          <w:attr w:name="ProductID" w:val="1 км"/>
        </w:smartTagPr>
        <w:r>
          <w:rPr>
            <w:rFonts w:ascii="Times New Roman" w:hAnsi="Times New Roman" w:cs="Times New Roman"/>
            <w:sz w:val="28"/>
            <w:szCs w:val="28"/>
          </w:rPr>
          <w:t>1 км.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Дарвина: площадка между зданием МБОУ ДОД «Дворец творчества детей и молодежи» (далее – Дворец) и территорией бывшего трамвайного депо.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Дарвина: зеленая зона между зданием Дворца и территорией бывшего трамвайного депо.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Дарвина: площадка между зданием Дворца и территорией бывшего трамвайного депо.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Герметичный контейнер для хранения продуктов жизнедеятельности.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контейнерной площадкой для сбора мусора, закрепленной за Дворцом.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Место складирования фуража и воды.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Дарвина: зеленая зона между зданием Дворца и территорией бывшего трамвайного депо.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места посадки порядка </w:t>
      </w:r>
      <w:smartTag w:uri="urn:schemas-microsoft-com:office:smarttags" w:element="metricconverter">
        <w:smartTagPr>
          <w:attr w:name="ProductID" w:val="125 метров"/>
        </w:smartTagPr>
        <w:r>
          <w:rPr>
            <w:rFonts w:ascii="Times New Roman" w:hAnsi="Times New Roman" w:cs="Times New Roman"/>
            <w:sz w:val="28"/>
            <w:szCs w:val="28"/>
          </w:rPr>
          <w:t>125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юг в направлении парка, у границы парка поворот на запад и порядка </w:t>
      </w:r>
      <w:smartTag w:uri="urn:schemas-microsoft-com:office:smarttags" w:element="metricconverter">
        <w:smartTagPr>
          <w:attr w:name="ProductID" w:val="150 метров"/>
        </w:smartTagPr>
        <w:r>
          <w:rPr>
            <w:rFonts w:ascii="Times New Roman" w:hAnsi="Times New Roman" w:cs="Times New Roman"/>
            <w:sz w:val="28"/>
            <w:szCs w:val="28"/>
          </w:rPr>
          <w:t>150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здания Дворца. Далее поворот на юг и порядка </w:t>
      </w:r>
      <w:smartTag w:uri="urn:schemas-microsoft-com:office:smarttags" w:element="metricconverter">
        <w:smartTagPr>
          <w:attr w:name="ProductID" w:val="175 метров"/>
        </w:smartTagPr>
        <w:r>
          <w:rPr>
            <w:rFonts w:ascii="Times New Roman" w:hAnsi="Times New Roman" w:cs="Times New Roman"/>
            <w:sz w:val="28"/>
            <w:szCs w:val="28"/>
          </w:rPr>
          <w:t>175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до границы парка, далее поворот на восток и порядка </w:t>
      </w:r>
      <w:smartTag w:uri="urn:schemas-microsoft-com:office:smarttags" w:element="metricconverter">
        <w:smartTagPr>
          <w:attr w:name="ProductID" w:val="105 метров"/>
        </w:smartTagPr>
        <w:r>
          <w:rPr>
            <w:rFonts w:ascii="Times New Roman" w:hAnsi="Times New Roman" w:cs="Times New Roman"/>
            <w:sz w:val="28"/>
            <w:szCs w:val="28"/>
          </w:rPr>
          <w:t>105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границы парка. Далее поворот на север и порядка </w:t>
      </w:r>
      <w:smartTag w:uri="urn:schemas-microsoft-com:office:smarttags" w:element="metricconverter">
        <w:smartTagPr>
          <w:attr w:name="ProductID" w:val="65 метров"/>
        </w:smartTagPr>
        <w:r>
          <w:rPr>
            <w:rFonts w:ascii="Times New Roman" w:hAnsi="Times New Roman" w:cs="Times New Roman"/>
            <w:sz w:val="28"/>
            <w:szCs w:val="28"/>
          </w:rPr>
          <w:t>65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территории стадиона, затем поворот на восток и порядка </w:t>
      </w:r>
      <w:smartTag w:uri="urn:schemas-microsoft-com:office:smarttags" w:element="metricconverter">
        <w:smartTagPr>
          <w:attr w:name="ProductID" w:val="110 метров"/>
        </w:smartTagPr>
        <w:r>
          <w:rPr>
            <w:rFonts w:ascii="Times New Roman" w:hAnsi="Times New Roman" w:cs="Times New Roman"/>
            <w:sz w:val="28"/>
            <w:szCs w:val="28"/>
          </w:rPr>
          <w:t>110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до границы парка. Далее поворот на север и порядка </w:t>
      </w:r>
      <w:smartTag w:uri="urn:schemas-microsoft-com:office:smarttags" w:element="metricconverter">
        <w:smartTagPr>
          <w:attr w:name="ProductID" w:val="65 метров"/>
        </w:smartTagPr>
        <w:r>
          <w:rPr>
            <w:rFonts w:ascii="Times New Roman" w:hAnsi="Times New Roman" w:cs="Times New Roman"/>
            <w:sz w:val="28"/>
            <w:szCs w:val="28"/>
          </w:rPr>
          <w:t>65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границы парка, затем поворот на северо-запад и  </w:t>
      </w:r>
      <w:smartTag w:uri="urn:schemas-microsoft-com:office:smarttags" w:element="metricconverter">
        <w:smartTagPr>
          <w:attr w:name="ProductID" w:val="60 метров"/>
        </w:smartTagPr>
        <w:r>
          <w:rPr>
            <w:rFonts w:ascii="Times New Roman" w:hAnsi="Times New Roman" w:cs="Times New Roman"/>
            <w:sz w:val="28"/>
            <w:szCs w:val="28"/>
          </w:rPr>
          <w:t>60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до выхода из парка. Далее порядка </w:t>
      </w:r>
      <w:smartTag w:uri="urn:schemas-microsoft-com:office:smarttags" w:element="metricconverter">
        <w:smartTagPr>
          <w:attr w:name="ProductID" w:val="125 метров"/>
        </w:smartTagPr>
        <w:r>
          <w:rPr>
            <w:rFonts w:ascii="Times New Roman" w:hAnsi="Times New Roman" w:cs="Times New Roman"/>
            <w:sz w:val="28"/>
            <w:szCs w:val="28"/>
          </w:rPr>
          <w:t>125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 к месту посадки.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i/>
          <w:sz w:val="28"/>
          <w:szCs w:val="28"/>
        </w:rPr>
        <w:t>Катание</w:t>
      </w:r>
      <w:r>
        <w:rPr>
          <w:rFonts w:ascii="Times New Roman" w:hAnsi="Times New Roman" w:cs="Times New Roman"/>
          <w:sz w:val="28"/>
          <w:szCs w:val="28"/>
        </w:rPr>
        <w:t>: лошади, пони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7FE8" w:rsidRDefault="004B7FE8" w:rsidP="004B7F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Центральный район, Городской сад</w:t>
      </w:r>
    </w:p>
    <w:p w:rsidR="004B7FE8" w:rsidRDefault="004B7FE8" w:rsidP="004B7F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(протяженность маршрута – около 0,45 км)</w:t>
      </w:r>
    </w:p>
    <w:p w:rsidR="004B7FE8" w:rsidRDefault="004B7FE8" w:rsidP="004B7F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Набережная М.Тверского, у малой архитектурной формы «Олени».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Набережная М. Тверского, у малой архитектурной формы «Олени».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Набережная М. Тверского, у малой архитектурной формы «Олени».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Герметичный контейнер для хранения продуктов жизнедеятельности.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контейнерной площадки для сбора мусора.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Место складирования фуража и воды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контейнерной площадки для сбора мусора.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движения.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места посадки порядка 225 метров на запад вдоль набережной до лестницы на Старый мост. Далее поворот на 180</w:t>
      </w:r>
      <w:r>
        <w:rPr>
          <w:rFonts w:ascii="Arial" w:hAnsi="Arial" w:cs="Arial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и  обратно 225 метров вдоль набережной до малой архитектурной формы «Олени» к месту посадки. </w:t>
      </w:r>
    </w:p>
    <w:p w:rsidR="004B7FE8" w:rsidRDefault="004B7FE8" w:rsidP="004B7F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>
        <w:rPr>
          <w:rFonts w:ascii="Times New Roman" w:hAnsi="Times New Roman" w:cs="Times New Roman"/>
          <w:i/>
          <w:sz w:val="28"/>
          <w:szCs w:val="28"/>
        </w:rPr>
        <w:t>Катание</w:t>
      </w:r>
      <w:r>
        <w:rPr>
          <w:rFonts w:ascii="Times New Roman" w:hAnsi="Times New Roman" w:cs="Times New Roman"/>
          <w:sz w:val="28"/>
          <w:szCs w:val="28"/>
        </w:rPr>
        <w:t>: пони, лошади.</w:t>
      </w:r>
    </w:p>
    <w:p w:rsidR="004B7FE8" w:rsidRDefault="004B7FE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Московский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Бобачевская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роща 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около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</w:rPr>
          <w:t>1,2 км.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в районе центрального входа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Бобачевскую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рощу (далее - Роща).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Герметичный контейнер для хранения продуктов жизнедеятельности.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автостоянки.</w:t>
      </w:r>
    </w:p>
    <w:p w:rsidR="004B7FE8" w:rsidRDefault="004B7FE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5. Место складирования фуража и воды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места посадки порядка </w:t>
      </w:r>
      <w:smartTag w:uri="urn:schemas-microsoft-com:office:smarttags" w:element="metricconverter">
        <w:smartTagPr>
          <w:attr w:name="ProductID" w:val="150 метров"/>
        </w:smartTagPr>
        <w:r>
          <w:rPr>
            <w:rFonts w:ascii="Times New Roman" w:hAnsi="Times New Roman" w:cs="Times New Roman"/>
            <w:sz w:val="28"/>
            <w:szCs w:val="28"/>
          </w:rPr>
          <w:t>150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юго-запад вглубь Рощи. Далее поворот на юго-восток и порядка </w:t>
      </w:r>
      <w:smartTag w:uri="urn:schemas-microsoft-com:office:smarttags" w:element="metricconverter">
        <w:smartTagPr>
          <w:attr w:name="ProductID" w:val="240 метров"/>
        </w:smartTagPr>
        <w:r>
          <w:rPr>
            <w:rFonts w:ascii="Times New Roman" w:hAnsi="Times New Roman" w:cs="Times New Roman"/>
            <w:sz w:val="28"/>
            <w:szCs w:val="28"/>
          </w:rPr>
          <w:t>240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с выходом на границу рощи, далее поворот на север и порядка </w:t>
      </w:r>
      <w:smartTag w:uri="urn:schemas-microsoft-com:office:smarttags" w:element="metricconverter">
        <w:smartTagPr>
          <w:attr w:name="ProductID" w:val="285 метров"/>
        </w:smartTagPr>
        <w:r>
          <w:rPr>
            <w:rFonts w:ascii="Times New Roman" w:hAnsi="Times New Roman" w:cs="Times New Roman"/>
            <w:sz w:val="28"/>
            <w:szCs w:val="28"/>
          </w:rPr>
          <w:t>285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границы рощи, далее поворот на северо-запад и порядка </w:t>
      </w:r>
      <w:smartTag w:uri="urn:schemas-microsoft-com:office:smarttags" w:element="metricconverter">
        <w:smartTagPr>
          <w:attr w:name="ProductID" w:val="310 метров"/>
        </w:smartTagPr>
        <w:r>
          <w:rPr>
            <w:rFonts w:ascii="Times New Roman" w:hAnsi="Times New Roman" w:cs="Times New Roman"/>
            <w:sz w:val="28"/>
            <w:szCs w:val="28"/>
          </w:rPr>
          <w:t>310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границы рощи с выходом к месту посадки.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4C">
        <w:rPr>
          <w:rFonts w:ascii="Times New Roman" w:hAnsi="Times New Roman" w:cs="Times New Roman"/>
          <w:i/>
          <w:sz w:val="28"/>
          <w:szCs w:val="28"/>
        </w:rPr>
        <w:t>7. Катание</w:t>
      </w:r>
      <w:r>
        <w:rPr>
          <w:rFonts w:ascii="Times New Roman" w:hAnsi="Times New Roman" w:cs="Times New Roman"/>
          <w:sz w:val="28"/>
          <w:szCs w:val="28"/>
        </w:rPr>
        <w:t>: лошади, пони.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Московский район, сквер на улице Королева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около </w:t>
      </w:r>
      <w:smartTag w:uri="urn:schemas-microsoft-com:office:smarttags" w:element="metricconverter">
        <w:smartTagPr>
          <w:attr w:name="ProductID" w:val="0,6 км"/>
        </w:smartTagPr>
        <w:r>
          <w:rPr>
            <w:rFonts w:ascii="Times New Roman" w:hAnsi="Times New Roman" w:cs="Times New Roman"/>
            <w:sz w:val="28"/>
            <w:szCs w:val="28"/>
          </w:rPr>
          <w:t>0,6 км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сквер на улице Королева (далее - Сквер).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в Сквер.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центрального входа в Сквер.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17024C">
        <w:rPr>
          <w:rFonts w:ascii="Times New Roman" w:hAnsi="Times New Roman" w:cs="Times New Roman"/>
          <w:i/>
          <w:sz w:val="28"/>
          <w:szCs w:val="28"/>
        </w:rPr>
        <w:t>Герметичный контейнер для хранения продуктов жизнедеятельности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контейнерной площадки для сбора мусора.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Место складирования фуража и воды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места привязи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места посадки порядка </w:t>
      </w:r>
      <w:smartTag w:uri="urn:schemas-microsoft-com:office:smarttags" w:element="metricconverter">
        <w:smartTagPr>
          <w:attr w:name="ProductID" w:val="45 метров"/>
        </w:smartTagPr>
        <w:r>
          <w:rPr>
            <w:rFonts w:ascii="Times New Roman" w:hAnsi="Times New Roman" w:cs="Times New Roman"/>
            <w:sz w:val="28"/>
            <w:szCs w:val="28"/>
          </w:rPr>
          <w:t>45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северо-запад вдоль детской игровой площадки. Далее поворот на юго-запад и порядка </w:t>
      </w:r>
      <w:smartTag w:uri="urn:schemas-microsoft-com:office:smarttags" w:element="metricconverter">
        <w:smartTagPr>
          <w:attr w:name="ProductID" w:val="60 метров"/>
        </w:smartTagPr>
        <w:r>
          <w:rPr>
            <w:rFonts w:ascii="Times New Roman" w:hAnsi="Times New Roman" w:cs="Times New Roman"/>
            <w:sz w:val="28"/>
            <w:szCs w:val="28"/>
          </w:rPr>
          <w:t>60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выхода из сквера. Далее порядка </w:t>
      </w:r>
      <w:smartTag w:uri="urn:schemas-microsoft-com:office:smarttags" w:element="metricconverter">
        <w:smartTagPr>
          <w:attr w:name="ProductID" w:val="75 метров"/>
        </w:smartTagPr>
        <w:r>
          <w:rPr>
            <w:rFonts w:ascii="Times New Roman" w:hAnsi="Times New Roman" w:cs="Times New Roman"/>
            <w:sz w:val="28"/>
            <w:szCs w:val="28"/>
          </w:rPr>
          <w:t>75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запад вдоль границы сквера и порядка </w:t>
      </w:r>
      <w:smartTag w:uri="urn:schemas-microsoft-com:office:smarttags" w:element="metricconverter">
        <w:smartTagPr>
          <w:attr w:name="ProductID" w:val="110 метров"/>
        </w:smartTagPr>
        <w:r>
          <w:rPr>
            <w:rFonts w:ascii="Times New Roman" w:hAnsi="Times New Roman" w:cs="Times New Roman"/>
            <w:sz w:val="28"/>
            <w:szCs w:val="28"/>
          </w:rPr>
          <w:t>110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 в направлении железнодорожных путей. Далее поворот на юго-восток и порядка </w:t>
      </w:r>
      <w:smartTag w:uri="urn:schemas-microsoft-com:office:smarttags" w:element="metricconverter">
        <w:smartTagPr>
          <w:attr w:name="ProductID" w:val="35 метров"/>
        </w:smartTagPr>
        <w:r>
          <w:rPr>
            <w:rFonts w:ascii="Times New Roman" w:hAnsi="Times New Roman" w:cs="Times New Roman"/>
            <w:sz w:val="28"/>
            <w:szCs w:val="28"/>
          </w:rPr>
          <w:t>35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центральной части сквера. Далее порядка </w:t>
      </w:r>
      <w:smartTag w:uri="urn:schemas-microsoft-com:office:smarttags" w:element="metricconverter">
        <w:smartTagPr>
          <w:attr w:name="ProductID" w:val="130 метров"/>
        </w:smartTagPr>
        <w:r>
          <w:rPr>
            <w:rFonts w:ascii="Times New Roman" w:hAnsi="Times New Roman" w:cs="Times New Roman"/>
            <w:sz w:val="28"/>
            <w:szCs w:val="28"/>
          </w:rPr>
          <w:t>130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юго-восток по дугообразной аллее в направлении детской игровой площадки. Далее порядка </w:t>
      </w:r>
      <w:smartTag w:uri="urn:schemas-microsoft-com:office:smarttags" w:element="metricconverter">
        <w:smartTagPr>
          <w:attr w:name="ProductID" w:val="45 метров"/>
        </w:smartTagPr>
        <w:r>
          <w:rPr>
            <w:rFonts w:ascii="Times New Roman" w:hAnsi="Times New Roman" w:cs="Times New Roman"/>
            <w:sz w:val="28"/>
            <w:szCs w:val="28"/>
          </w:rPr>
          <w:t>45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юго-восток в направлении места посадки.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4C">
        <w:rPr>
          <w:rFonts w:ascii="Times New Roman" w:hAnsi="Times New Roman" w:cs="Times New Roman"/>
          <w:i/>
          <w:sz w:val="28"/>
          <w:szCs w:val="28"/>
        </w:rPr>
        <w:t>7. Катание</w:t>
      </w:r>
      <w:r>
        <w:rPr>
          <w:rFonts w:ascii="Times New Roman" w:hAnsi="Times New Roman" w:cs="Times New Roman"/>
          <w:sz w:val="28"/>
          <w:szCs w:val="28"/>
        </w:rPr>
        <w:t>: лошади, пони.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D42" w:rsidRDefault="00856D42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Заволжский район, Комсомольская роща (Красная поляна)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основного –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, с учетом второстепенного –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1,9 км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входа в Комсомольскую рощу (далее - Роща).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17024C">
        <w:rPr>
          <w:rFonts w:ascii="Times New Roman" w:hAnsi="Times New Roman" w:cs="Times New Roman"/>
          <w:i/>
          <w:sz w:val="28"/>
          <w:szCs w:val="28"/>
        </w:rPr>
        <w:t>Герметичный контейнер для хранения продуктов жизнедеятельности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</w:rPr>
          <w:t>100 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от входа в Рощу, около лесной зоны.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Место складирования фуража и воды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зона в районе входа в Рощу.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Основной маршрут.</w:t>
      </w:r>
      <w:r>
        <w:rPr>
          <w:rFonts w:ascii="Times New Roman" w:hAnsi="Times New Roman" w:cs="Times New Roman"/>
          <w:sz w:val="28"/>
          <w:szCs w:val="28"/>
        </w:rPr>
        <w:t xml:space="preserve"> От места посадки порядка 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северо-запад, далее поворот на северо-восток в Рощу и порядка </w:t>
      </w:r>
      <w:smartTag w:uri="urn:schemas-microsoft-com:office:smarttags" w:element="metricconverter">
        <w:smartTagPr>
          <w:attr w:name="ProductID" w:val="725 метров"/>
        </w:smartTagPr>
        <w:r>
          <w:rPr>
            <w:rFonts w:ascii="Times New Roman" w:hAnsi="Times New Roman" w:cs="Times New Roman"/>
            <w:sz w:val="28"/>
            <w:szCs w:val="28"/>
          </w:rPr>
          <w:t>725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детской площадки. Далее разворот вокруг детской площадки на юго-запад и порядка </w:t>
      </w:r>
      <w:smartTag w:uri="urn:schemas-microsoft-com:office:smarttags" w:element="metricconverter">
        <w:smartTagPr>
          <w:attr w:name="ProductID" w:val="725 метров"/>
        </w:smartTagPr>
        <w:r>
          <w:rPr>
            <w:rFonts w:ascii="Times New Roman" w:hAnsi="Times New Roman" w:cs="Times New Roman"/>
            <w:sz w:val="28"/>
            <w:szCs w:val="28"/>
          </w:rPr>
          <w:t>725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выхода из Рощи. Затем поворот на юго-восток и движение к месту посадки.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Второстепенный маршрут.</w:t>
      </w:r>
      <w:r>
        <w:rPr>
          <w:rFonts w:ascii="Times New Roman" w:hAnsi="Times New Roman" w:cs="Times New Roman"/>
          <w:sz w:val="28"/>
          <w:szCs w:val="28"/>
        </w:rPr>
        <w:t xml:space="preserve"> От места посадки порядка 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северо-запад, далее поворот на северо-восток и порядка 200 метров в направлении детской площадки. Далее поворот на юго-восток и порядка 235 метров по дороге, огибающей Рощу. Далее поворот на север и порядка 265 метров в направлении детской площадки. Далее, объехав детскую площадку с северной стороны, порядка 550 метров на запад и юго-запад по дороге, огибающей Рощу. Затем порядка 150 метров на юго-запад и порядка 50 метров на юго-восток в направлении места посадки.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4C">
        <w:rPr>
          <w:rFonts w:ascii="Times New Roman" w:hAnsi="Times New Roman" w:cs="Times New Roman"/>
          <w:i/>
          <w:sz w:val="28"/>
          <w:szCs w:val="28"/>
        </w:rPr>
        <w:t>7. Катание</w:t>
      </w:r>
      <w:r>
        <w:rPr>
          <w:rFonts w:ascii="Times New Roman" w:hAnsi="Times New Roman" w:cs="Times New Roman"/>
          <w:sz w:val="28"/>
          <w:szCs w:val="28"/>
        </w:rPr>
        <w:t>: лошади, пони.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Пролетарский район, парк «Текстильщиков»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около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Информация (стенд) с техникой безопасности и схемой маршрута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центрального входа в парк «Текстильщиков» (далее - Парк).</w:t>
      </w:r>
    </w:p>
    <w:p w:rsidR="00243B52" w:rsidRDefault="00243B52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2. Место привязи лошадей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центрального входа в Парк.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центрального входа в парк.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17024C">
        <w:rPr>
          <w:rFonts w:ascii="Times New Roman" w:hAnsi="Times New Roman" w:cs="Times New Roman"/>
          <w:i/>
          <w:sz w:val="28"/>
          <w:szCs w:val="28"/>
        </w:rPr>
        <w:t>Герметичный контейнер для хранения продуктов жизнедеятельности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контейнерной площадки для сбора мусора.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Место складирования фуража и воды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в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30 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от места посадки</w:t>
      </w:r>
      <w:r w:rsidR="0017024C">
        <w:rPr>
          <w:rFonts w:ascii="Times New Roman" w:hAnsi="Times New Roman" w:cs="Times New Roman"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места посадки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юго-запад на территорию Парка. Затем поворот на юго-восток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180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улицы 1-я за линией Октябрьской железной дороги. Далее поворот на юго-запад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275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центральной аллеи. Затем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300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по центральной аллее Парка. Далее поворот на юго-восток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улицы Константина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Далее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360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на север и северо-восток вдоль улицы Константина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поворот на северо-запад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100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центральной аллеи Парка. Далее поворот на северо-восток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100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 направлении улицы 1-я за Линией Октябрьской железной дороги. Далее поворот на северо-запад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180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вдоль улицы 1-я за Линией Октябрьской железной дороги. Затем поворот на северо-восток и порядка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до выхода из Парка.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i/>
          <w:sz w:val="28"/>
          <w:szCs w:val="28"/>
        </w:rPr>
        <w:t>Катание:</w:t>
      </w:r>
      <w:r>
        <w:rPr>
          <w:rFonts w:ascii="Times New Roman" w:hAnsi="Times New Roman" w:cs="Times New Roman"/>
          <w:sz w:val="28"/>
          <w:szCs w:val="28"/>
        </w:rPr>
        <w:t xml:space="preserve">  лошади, пони.</w:t>
      </w:r>
    </w:p>
    <w:p w:rsidR="00243B52" w:rsidRDefault="00243B52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Пролетарский район, Первомайская роща 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(протяженность маршрута – около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 w:cs="Times New Roman"/>
            <w:sz w:val="28"/>
            <w:szCs w:val="28"/>
          </w:rPr>
          <w:t>3,2 км</w:t>
        </w:r>
      </w:smartTag>
      <w:r>
        <w:rPr>
          <w:rFonts w:ascii="Times New Roman" w:hAnsi="Times New Roman" w:cs="Times New Roman"/>
          <w:sz w:val="28"/>
          <w:szCs w:val="28"/>
        </w:rPr>
        <w:t>)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Информационный стенд.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Первомайской рощи (далее - Роща) напротив д. 150/33 по ул. Республиканская. 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Место привязи лошадей.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Рощи напротив д. 150/33 по ул. Республиканская. 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Место посадки на лошадей.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Рощи напротив д. 150/33 по ул. Республиканская. 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B52" w:rsidRDefault="00243B52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4. </w:t>
      </w:r>
      <w:r w:rsidR="0017024C">
        <w:rPr>
          <w:rFonts w:ascii="Times New Roman" w:hAnsi="Times New Roman" w:cs="Times New Roman"/>
          <w:i/>
          <w:sz w:val="28"/>
          <w:szCs w:val="28"/>
        </w:rPr>
        <w:t>Герметичный контейнер для хранения продуктов жизнедеятельности.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Рощи напротив д. 150/33 по ул. Республиканская. 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Ме</w:t>
      </w:r>
      <w:r w:rsidR="0017024C">
        <w:rPr>
          <w:rFonts w:ascii="Times New Roman" w:hAnsi="Times New Roman" w:cs="Times New Roman"/>
          <w:i/>
          <w:sz w:val="28"/>
          <w:szCs w:val="28"/>
        </w:rPr>
        <w:t>сто складирования фуража и воды.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зона Рощи напротив д. 150/33 по ул. Республиканская. 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Маршрут движения</w:t>
      </w:r>
      <w:r w:rsidR="0017024C">
        <w:rPr>
          <w:rFonts w:ascii="Times New Roman" w:hAnsi="Times New Roman" w:cs="Times New Roman"/>
          <w:i/>
          <w:sz w:val="28"/>
          <w:szCs w:val="28"/>
        </w:rPr>
        <w:t>.</w:t>
      </w:r>
    </w:p>
    <w:p w:rsidR="0017024C" w:rsidRDefault="0017024C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024C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места посадки порядка 500 метров на юг в направлении Первомайского кладбища. Затем, не доезжая границ кладбища, поворот на северо-восток и порядка 500 метров вдоль территории кладбища. Далее поворот на северо-запад и порядка 480 метров по тропинкам Рощи к месту посадки.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548" w:rsidRDefault="00C05548" w:rsidP="00856D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05548">
        <w:rPr>
          <w:rFonts w:ascii="Times New Roman" w:hAnsi="Times New Roman" w:cs="Times New Roman"/>
          <w:i/>
          <w:sz w:val="28"/>
          <w:szCs w:val="28"/>
        </w:rPr>
        <w:t>Катание:</w:t>
      </w:r>
      <w:r>
        <w:rPr>
          <w:rFonts w:ascii="Times New Roman" w:hAnsi="Times New Roman" w:cs="Times New Roman"/>
          <w:sz w:val="28"/>
          <w:szCs w:val="28"/>
        </w:rPr>
        <w:t xml:space="preserve"> Лошади, пони.</w:t>
      </w: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5548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департамента экономики,</w:t>
      </w:r>
    </w:p>
    <w:p w:rsidR="00854F24" w:rsidRPr="0042600B" w:rsidRDefault="00C05548" w:rsidP="00856D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инвестиций и промышленной политики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Сдобняков</w:t>
      </w:r>
      <w:proofErr w:type="spellEnd"/>
    </w:p>
    <w:p w:rsidR="00A952CF" w:rsidRPr="0042600B" w:rsidRDefault="00A952CF">
      <w:pPr>
        <w:rPr>
          <w:rFonts w:ascii="Times New Roman" w:hAnsi="Times New Roman" w:cs="Times New Roman"/>
          <w:sz w:val="28"/>
          <w:szCs w:val="28"/>
        </w:rPr>
      </w:pPr>
    </w:p>
    <w:p w:rsidR="00A952CF" w:rsidRPr="0042600B" w:rsidRDefault="00A952CF">
      <w:pPr>
        <w:rPr>
          <w:rFonts w:ascii="Times New Roman" w:hAnsi="Times New Roman" w:cs="Times New Roman"/>
          <w:sz w:val="28"/>
          <w:szCs w:val="28"/>
        </w:rPr>
        <w:sectPr w:rsidR="00A952CF" w:rsidRPr="0042600B" w:rsidSect="006A2AD6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A952CF" w:rsidRDefault="00854F24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24950" cy="6451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472" cy="64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F" w:rsidRDefault="002E4EF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89772" cy="6285350"/>
            <wp:effectExtent l="133350" t="114300" r="121285" b="153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44" cy="6282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4F24" w:rsidRDefault="00A952CF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0320" cy="6299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F" w:rsidRDefault="00A952CF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0320" cy="6299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F" w:rsidRDefault="00A952CF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0320" cy="6299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F" w:rsidRDefault="00A952CF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0320" cy="6299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F" w:rsidRPr="00854F24" w:rsidRDefault="00A952CF" w:rsidP="00A952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0320" cy="6299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2CF" w:rsidRPr="00854F24" w:rsidSect="00A952CF">
      <w:pgSz w:w="16838" w:h="11906" w:orient="landscape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D6"/>
    <w:rsid w:val="0002710D"/>
    <w:rsid w:val="000A71E8"/>
    <w:rsid w:val="000A7216"/>
    <w:rsid w:val="00121283"/>
    <w:rsid w:val="00136FE3"/>
    <w:rsid w:val="00156BCF"/>
    <w:rsid w:val="0017024C"/>
    <w:rsid w:val="001C4F48"/>
    <w:rsid w:val="001C7D3E"/>
    <w:rsid w:val="00243B52"/>
    <w:rsid w:val="0029642B"/>
    <w:rsid w:val="002E4EFA"/>
    <w:rsid w:val="00316E33"/>
    <w:rsid w:val="0035761C"/>
    <w:rsid w:val="003705EF"/>
    <w:rsid w:val="003A37DD"/>
    <w:rsid w:val="003B510D"/>
    <w:rsid w:val="003C19C3"/>
    <w:rsid w:val="003C3011"/>
    <w:rsid w:val="0042600B"/>
    <w:rsid w:val="00447B10"/>
    <w:rsid w:val="004869B6"/>
    <w:rsid w:val="004B7FE8"/>
    <w:rsid w:val="004F268A"/>
    <w:rsid w:val="005246C4"/>
    <w:rsid w:val="005530A6"/>
    <w:rsid w:val="005767B7"/>
    <w:rsid w:val="005D6D17"/>
    <w:rsid w:val="00672DC6"/>
    <w:rsid w:val="00673C01"/>
    <w:rsid w:val="006752E7"/>
    <w:rsid w:val="00681955"/>
    <w:rsid w:val="006A2AD6"/>
    <w:rsid w:val="006E3125"/>
    <w:rsid w:val="00764C90"/>
    <w:rsid w:val="00783B6B"/>
    <w:rsid w:val="00854F24"/>
    <w:rsid w:val="00856D42"/>
    <w:rsid w:val="008B52CE"/>
    <w:rsid w:val="009072F8"/>
    <w:rsid w:val="00956A11"/>
    <w:rsid w:val="00961121"/>
    <w:rsid w:val="009D61A7"/>
    <w:rsid w:val="00A57150"/>
    <w:rsid w:val="00A952CF"/>
    <w:rsid w:val="00B04EE1"/>
    <w:rsid w:val="00B34BC8"/>
    <w:rsid w:val="00B37D98"/>
    <w:rsid w:val="00B53259"/>
    <w:rsid w:val="00BC6397"/>
    <w:rsid w:val="00C05548"/>
    <w:rsid w:val="00C13D4F"/>
    <w:rsid w:val="00C4513D"/>
    <w:rsid w:val="00C6124B"/>
    <w:rsid w:val="00CA7DDA"/>
    <w:rsid w:val="00CC4749"/>
    <w:rsid w:val="00CD51B2"/>
    <w:rsid w:val="00CD6E0F"/>
    <w:rsid w:val="00D41998"/>
    <w:rsid w:val="00D80C70"/>
    <w:rsid w:val="00DA6AA0"/>
    <w:rsid w:val="00E235F5"/>
    <w:rsid w:val="00E54899"/>
    <w:rsid w:val="00E71EAD"/>
    <w:rsid w:val="00E87486"/>
    <w:rsid w:val="00F10A46"/>
    <w:rsid w:val="00F932CF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D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ismo">
    <w:name w:val="Pismo"/>
    <w:basedOn w:val="a"/>
    <w:rsid w:val="00E71EA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D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ismo">
    <w:name w:val="Pismo"/>
    <w:basedOn w:val="a"/>
    <w:rsid w:val="00E71EA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1CD36-FEAF-47A1-8BF4-68D7EEC59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Твери</Company>
  <LinksUpToDate>false</LinksUpToDate>
  <CharactersWithSpaces>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pln_dovgash</dc:creator>
  <cp:lastModifiedBy>Кристина А. Храпова</cp:lastModifiedBy>
  <cp:revision>3</cp:revision>
  <cp:lastPrinted>2015-02-10T12:35:00Z</cp:lastPrinted>
  <dcterms:created xsi:type="dcterms:W3CDTF">2015-05-08T08:16:00Z</dcterms:created>
  <dcterms:modified xsi:type="dcterms:W3CDTF">2015-05-12T14:20:00Z</dcterms:modified>
</cp:coreProperties>
</file>